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hyperlink w:history="1" w:anchor="uitleg0" w:tooltip="Het KOP-model ordent klachten als het resultaat van omstandigheden en de manier waarop iemand daarmee omgaat: K = O × P. Het is bedoeld om samen met de cliënt in één gesprek een begrijpelijke verklaring op tafel te krijgen, zonder diagnostisch jargo…">
        <w:bookmarkStart w:id="60000" w:name="uitleg0"/>
        <w:bookmarkEnd w:id="60000"/>
        <w:r>
          <w:rPr>
            <w:b/>
            <w:bCs/>
            <w:color w:val="5A7258"/>
            <w:sz w:val="32"/>
            <w:szCs w:val="32"/>
          </w:rPr>
          <w:t xml:space="preserve">Het KOP-model</w:t>
        </w:r>
      </w:hyperlink>
    </w:p>
    <w:p>
      <w:pPr>
        <w:spacing w:after="200" w:before="0"/>
      </w:pPr>
      <w:r>
        <w:rPr>
          <w:b w:val="false"/>
          <w:bCs w:val="false"/>
          <w:i/>
          <w:iCs/>
          <w:sz w:val="20"/>
          <w:szCs w:val="20"/>
        </w:rPr>
        <w:t xml:space="preserve">Geïnspireerd door Paul Rijnders</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00"/>
        <w:gridCol w:w="700"/>
        <w:gridCol w:w="2800"/>
        <w:gridCol w:w="700"/>
        <w:gridCol w:w="3106"/>
      </w:tblGrid>
      <w:tr>
        <w:tc>
          <w:tcPr>
            <w:tcW w:type="dxa" w:w="28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2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00"/>
            </w:tblGrid>
            <w:tr>
              <w:tc>
                <w:tcPr>
                  <w:tcW w:type="dxa" w:w="28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K</w:t>
                  </w:r>
                </w:p>
              </w:tc>
            </w:tr>
            <w:tr>
              <w:tc>
                <w:tcPr>
                  <w:tcW w:type="dxa" w:w="28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r>
                    <w:rPr>
                      <w:b w:val="false"/>
                      <w:bCs w:val="false"/>
                      <w:i w:val="false"/>
                      <w:iCs w:val="false"/>
                      <w:color w:val="000000"/>
                      <w:sz w:val="18"/>
                      <w:szCs w:val="18"/>
                    </w:rPr>
                    <w:t xml:space="preserve">Klachten</w:t>
                  </w:r>
                </w:p>
              </w:tc>
            </w:tr>
          </w:tbl>
          <w:p>
            <w:pPr>
              <w:spacing w:after="0" w:line="20" w:lineRule="exactly"/>
            </w:pPr>
            <w:r>
              <w:rPr>
                <w:sz w:val="2"/>
                <w:szCs w:val="2"/>
              </w:rPr>
              <w:t xml:space="preserve"/>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28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2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00"/>
            </w:tblGrid>
            <w:tr>
              <w:tc>
                <w:tcPr>
                  <w:tcW w:type="dxa" w:w="28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O</w:t>
                  </w:r>
                </w:p>
              </w:tc>
            </w:tr>
            <w:tr>
              <w:tc>
                <w:tcPr>
                  <w:tcW w:type="dxa" w:w="28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r>
                    <w:rPr>
                      <w:b w:val="false"/>
                      <w:bCs w:val="false"/>
                      <w:i w:val="false"/>
                      <w:iCs w:val="false"/>
                      <w:color w:val="000000"/>
                      <w:sz w:val="18"/>
                      <w:szCs w:val="18"/>
                    </w:rPr>
                    <w:t xml:space="preserve">Omstandigheden</w:t>
                  </w:r>
                </w:p>
              </w:tc>
            </w:tr>
          </w:tbl>
          <w:p>
            <w:pPr>
              <w:spacing w:after="0" w:line="20" w:lineRule="exactly"/>
            </w:pPr>
            <w:r>
              <w:rPr>
                <w:sz w:val="2"/>
                <w:szCs w:val="2"/>
              </w:rPr>
              <w:t xml:space="preserve"/>
            </w:r>
          </w:p>
        </w:tc>
        <w:tc>
          <w:tcPr>
            <w:tcW w:type="dxa" w:w="7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106"/>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6"/>
            </w:tblGrid>
            <w:tr>
              <w:tc>
                <w:tcPr>
                  <w:tcW w:type="dxa" w:w="3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P</w:t>
                  </w:r>
                </w:p>
              </w:tc>
            </w:tr>
            <w:tr>
              <w:tc>
                <w:tcPr>
                  <w:tcW w:type="dxa" w:w="3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r>
                    <w:rPr>
                      <w:b w:val="false"/>
                      <w:bCs w:val="false"/>
                      <w:i w:val="false"/>
                      <w:iCs w:val="false"/>
                      <w:color w:val="000000"/>
                      <w:sz w:val="18"/>
                      <w:szCs w:val="18"/>
                    </w:rPr>
                    <w:t xml:space="preserve">Persoonlijke stijl</w:t>
                  </w:r>
                </w:p>
              </w:tc>
            </w:tr>
          </w:tbl>
          <w:p>
            <w:pPr>
              <w:spacing w:after="0" w:line="20" w:lineRule="exactly"/>
            </w:pPr>
            <w:r>
              <w:rPr>
                <w:sz w:val="2"/>
                <w:szCs w:val="2"/>
              </w:rPr>
              <w:t xml:space="preserve"/>
            </w:r>
          </w:p>
        </w:tc>
      </w:tr>
    </w:tbl>
    <w:p>
      <w:pPr>
        <w:spacing w:after="60"/>
      </w:pPr>
    </w:p>
    <w:p>
      <w:pPr>
        <w:spacing w:after="40" w:before="160"/>
      </w:pPr>
      <w:r>
        <w:rPr>
          <w:b/>
          <w:bCs/>
          <w:i w:val="false"/>
          <w:iCs w:val="false"/>
          <w:sz w:val="24"/>
          <w:szCs w:val="24"/>
        </w:rPr>
        <w:t xml:space="preserve">Omstandigheden — het water (O)</w:t>
      </w:r>
    </w:p>
    <w:p>
      <w:pPr>
        <w:spacing w:after="140" w:before="0"/>
      </w:pPr>
      <w:r>
        <w:rPr>
          <w:b w:val="false"/>
          <w:bCs w:val="false"/>
          <w:i/>
          <w:iCs/>
          <w:sz w:val="20"/>
          <w:szCs w:val="20"/>
        </w:rPr>
        <w:t xml:space="preserve">Wat komt er van buiten op iemand af?</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6"/>
        <w:gridCol w:w="7500"/>
      </w:tblGrid>
      <w:tr>
        <w:tc>
          <w:tcPr>
            <w:tcW w:type="dxa" w:w="2606"/>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Werk</w:t>
            </w:r>
          </w:p>
        </w:tc>
        <w:tc>
          <w:tcPr>
            <w:tcW w:type="dxa" w:w="7500"/>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ctb7sn"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Gezin</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rebktt"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Sociaal</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ia9rfc"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5A7258" w:sz="6"/>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Levensloop</w:t>
            </w:r>
          </w:p>
        </w:tc>
        <w:tc>
          <w:tcPr>
            <w:tcW w:type="dxa" w:w="7500"/>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7vvqyv" w:id="1"/>
            <w:bookmarkEnd w:id="1"/>
            <w:r>
              <w:rPr>
                <w:sz w:val="20"/>
                <w:szCs w:val="20"/>
              </w:rPr>
              <w:t xml:space="preserve"/>
            </w:r>
          </w:p>
          <w:p>
            <w:pPr>
              <w:spacing w:after="0" w:line="300"/>
            </w:pPr>
            <w:r>
              <w:rPr>
                <w:sz w:val="20"/>
                <w:szCs w:val="20"/>
              </w:rPr>
              <w:t xml:space="preserve"/>
            </w:r>
          </w:p>
        </w:tc>
      </w:tr>
    </w:tbl>
    <w:p>
      <w:pPr>
        <w:spacing w:after="60"/>
      </w:pPr>
    </w:p>
    <w:p>
      <w:pPr>
        <w:spacing w:after="40" w:before="160"/>
      </w:pPr>
      <w:r>
        <w:rPr>
          <w:b/>
          <w:bCs/>
          <w:i w:val="false"/>
          <w:iCs w:val="false"/>
          <w:sz w:val="24"/>
          <w:szCs w:val="24"/>
        </w:rPr>
        <w:t xml:space="preserve">Persoonlijke stijl — sterktes in de dijk (P)</w:t>
      </w:r>
    </w:p>
    <w:p>
      <w:pPr>
        <w:spacing w:after="140" w:before="0"/>
      </w:pPr>
      <w:r>
        <w:rPr>
          <w:b w:val="false"/>
          <w:bCs w:val="false"/>
          <w:i/>
          <w:iCs/>
          <w:sz w:val="20"/>
          <w:szCs w:val="20"/>
        </w:rPr>
        <w:t xml:space="preserve">Wat houdt iemand overeind?</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6"/>
        <w:gridCol w:w="7500"/>
      </w:tblGrid>
      <w:tr>
        <w:tc>
          <w:tcPr>
            <w:tcW w:type="dxa" w:w="2606"/>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Karakter</w:t>
            </w:r>
          </w:p>
        </w:tc>
        <w:tc>
          <w:tcPr>
            <w:tcW w:type="dxa" w:w="7500"/>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7rftzd"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Vaardigheid</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ulo250"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Steun</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bf49wp"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5A7258" w:sz="6"/>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Lichaam</w:t>
            </w:r>
          </w:p>
        </w:tc>
        <w:tc>
          <w:tcPr>
            <w:tcW w:type="dxa" w:w="7500"/>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3a68cx" w:id="1"/>
            <w:bookmarkEnd w:id="1"/>
            <w:r>
              <w:rPr>
                <w:sz w:val="20"/>
                <w:szCs w:val="20"/>
              </w:rPr>
              <w:t xml:space="preserve"/>
            </w:r>
          </w:p>
          <w:p>
            <w:pPr>
              <w:spacing w:after="0" w:line="300"/>
            </w:pPr>
            <w:r>
              <w:rPr>
                <w:sz w:val="20"/>
                <w:szCs w:val="20"/>
              </w:rPr>
              <w:t xml:space="preserve"/>
            </w:r>
          </w:p>
        </w:tc>
      </w:tr>
    </w:tbl>
    <w:p>
      <w:pPr>
        <w:spacing w:after="60"/>
      </w:pPr>
    </w:p>
    <w:p>
      <w:pPr>
        <w:spacing w:after="40" w:before="160"/>
      </w:pPr>
      <w:r>
        <w:rPr>
          <w:b/>
          <w:bCs/>
          <w:i w:val="false"/>
          <w:iCs w:val="false"/>
          <w:sz w:val="24"/>
          <w:szCs w:val="24"/>
        </w:rPr>
        <w:t xml:space="preserve">Persoonlijke stijl — gevoeligheden in de dijk (P)</w:t>
      </w:r>
    </w:p>
    <w:p>
      <w:pPr>
        <w:spacing w:after="140" w:before="0"/>
      </w:pPr>
      <w:r>
        <w:rPr>
          <w:b w:val="false"/>
          <w:bCs w:val="false"/>
          <w:i/>
          <w:iCs/>
          <w:sz w:val="20"/>
          <w:szCs w:val="20"/>
        </w:rPr>
        <w:t xml:space="preserve">Waar zitten de gaten?</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6"/>
        <w:gridCol w:w="7500"/>
      </w:tblGrid>
      <w:tr>
        <w:tc>
          <w:tcPr>
            <w:tcW w:type="dxa" w:w="2606"/>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Reactiestijl</w:t>
            </w:r>
          </w:p>
        </w:tc>
        <w:tc>
          <w:tcPr>
            <w:tcW w:type="dxa" w:w="7500"/>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z8lusv"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Cognitief</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oyjcka"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Sociaal</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e6glcw"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5A7258" w:sz="6"/>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Zelfbeeld</w:t>
            </w:r>
          </w:p>
        </w:tc>
        <w:tc>
          <w:tcPr>
            <w:tcW w:type="dxa" w:w="7500"/>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sdt5qt" w:id="1"/>
            <w:bookmarkEnd w:id="1"/>
            <w:r>
              <w:rPr>
                <w:sz w:val="20"/>
                <w:szCs w:val="20"/>
              </w:rPr>
              <w:t xml:space="preserve"/>
            </w:r>
          </w:p>
          <w:p>
            <w:pPr>
              <w:spacing w:after="0" w:line="300"/>
            </w:pPr>
            <w:r>
              <w:rPr>
                <w:sz w:val="20"/>
                <w:szCs w:val="20"/>
              </w:rPr>
              <w:t xml:space="preserve"/>
            </w:r>
          </w:p>
        </w:tc>
      </w:tr>
    </w:tbl>
    <w:p>
      <w:pPr>
        <w:spacing w:after="60"/>
      </w:pPr>
    </w:p>
    <w:p>
      <w:pPr>
        <w:spacing w:after="40" w:before="160"/>
      </w:pPr>
      <w:r>
        <w:rPr>
          <w:b/>
          <w:bCs/>
          <w:i w:val="false"/>
          <w:iCs w:val="false"/>
          <w:sz w:val="24"/>
          <w:szCs w:val="24"/>
        </w:rPr>
        <w:t xml:space="preserve">Klachten — de plasjes (K)</w:t>
      </w:r>
    </w:p>
    <w:p>
      <w:pPr>
        <w:spacing w:after="140" w:before="0"/>
      </w:pPr>
      <w:r>
        <w:rPr>
          <w:b w:val="false"/>
          <w:bCs w:val="false"/>
          <w:i/>
          <w:iCs/>
          <w:sz w:val="20"/>
          <w:szCs w:val="20"/>
        </w:rPr>
        <w:t xml:space="preserve">Wat merkt iemand ervan?</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6"/>
        <w:gridCol w:w="7500"/>
      </w:tblGrid>
      <w:tr>
        <w:tc>
          <w:tcPr>
            <w:tcW w:type="dxa" w:w="2606"/>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Lichamelijk</w:t>
            </w:r>
          </w:p>
        </w:tc>
        <w:tc>
          <w:tcPr>
            <w:tcW w:type="dxa" w:w="7500"/>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stcha5"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Stemming</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pkyltk"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Angst</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byex4r" w:id="1"/>
            <w:bookmarkEnd w:id="1"/>
            <w:r>
              <w:rPr>
                <w:sz w:val="20"/>
                <w:szCs w:val="20"/>
              </w:rPr>
              <w:t xml:space="preserve"/>
            </w:r>
          </w:p>
          <w:p>
            <w:pPr>
              <w:spacing w:after="0" w:line="300"/>
            </w:pPr>
            <w:r>
              <w:rPr>
                <w:sz w:val="20"/>
                <w:szCs w:val="20"/>
              </w:rPr>
              <w:t xml:space="preserve"/>
            </w:r>
          </w:p>
        </w:tc>
      </w:tr>
      <w:tr>
        <w:tc>
          <w:tcPr>
            <w:tcW w:type="dxa" w:w="2606"/>
            <w:gridSpan w:val="1"/>
            <w:tcBorders>
              <w:top w:val="none" w:color="FFFFFF" w:sz="0"/>
              <w:left w:val="single" w:color="5A7258" w:sz="6"/>
              <w:bottom w:val="single" w:color="5A7258" w:sz="6"/>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Functioneren</w:t>
            </w:r>
          </w:p>
        </w:tc>
        <w:tc>
          <w:tcPr>
            <w:tcW w:type="dxa" w:w="7500"/>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o4v1rw" w:id="1"/>
            <w:bookmarkEnd w:id="1"/>
            <w:r>
              <w:rPr>
                <w:sz w:val="20"/>
                <w:szCs w:val="20"/>
              </w:rPr>
              <w:t xml:space="preserve"/>
            </w:r>
          </w:p>
          <w:p>
            <w:pPr>
              <w:spacing w:after="0" w:line="300"/>
            </w:pPr>
            <w:r>
              <w:rPr>
                <w:sz w:val="20"/>
                <w:szCs w:val="20"/>
              </w:rPr>
              <w:t xml:space="preserve"/>
            </w:r>
          </w:p>
        </w:tc>
      </w:tr>
    </w:tbl>
    <w:p>
      <w:pPr>
        <w:spacing w:after="40" w:before="200"/>
      </w:pPr>
      <w:hyperlink w:history="1" w:anchor="uitleg1" w:tooltip="Kies samen waar de behandeling aangrijpt: het water lager maken (omstandigheden veranderen), de dijk verstevigen (persoonlijke stijl) of de plasjes wegpompen (klachtgerichte interventies). Benoem het in de taal van de metafoor; dat maakt het doel na…">
        <w:bookmarkStart w:id="60001" w:name="uitleg1"/>
        <w:bookmarkEnd w:id="60001"/>
        <w:r>
          <w:rPr>
            <w:b/>
            <w:bCs/>
            <w:i w:val="false"/>
            <w:iCs w:val="false"/>
            <w:sz w:val="24"/>
            <w:szCs w:val="24"/>
          </w:rPr>
          <w:t xml:space="preserve">Plan van aanpak</w:t>
        </w:r>
      </w:hyperlink>
    </w:p>
    <w:p>
      <w:pPr>
        <w:spacing w:after="140" w:before="0"/>
      </w:pPr>
      <w:r>
        <w:rPr>
          <w:b w:val="false"/>
          <w:bCs w:val="false"/>
          <w:i/>
          <w:iCs/>
          <w:sz w:val="20"/>
          <w:szCs w:val="20"/>
        </w:rPr>
        <w:t xml:space="preserve">Aan welk onderdeel wil je werken, en hoe?</w:t>
      </w:r>
    </w:p>
    <w:p>
      <w:pPr>
        <w:spacing w:after="40" w:before="160"/>
      </w:pPr>
      <w:hyperlink w:history="1" w:anchor="uitleg2" w:tooltip="Waar de cliënt last van heeft, zo concreet mogelijk: slaap, stemming, spanning, concentratie, lichamelijke klachten. Klachten staan hier aan het eind en niet aan het begin, en dat is precies wat het model wil laten zien.">
        <w:bookmarkStart w:id="60002" w:name="uitleg2"/>
        <w:bookmarkEnd w:id="60002"/>
        <w:r>
          <w:rPr>
            <w:b/>
            <w:bCs/>
            <w:i w:val="false"/>
            <w:iCs w:val="false"/>
            <w:sz w:val="20"/>
            <w:szCs w:val="20"/>
          </w:rPr>
          <w:t xml:space="preserve">K — Klachten</w:t>
        </w:r>
      </w:hyperlink>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6"/>
        <w:gridCol w:w="7500"/>
      </w:tblGrid>
      <w:tr>
        <w:tc>
          <w:tcPr>
            <w:tcW w:type="dxa" w:w="2606"/>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Mijn doelen</w:t>
            </w:r>
          </w:p>
        </w:tc>
        <w:tc>
          <w:tcPr>
            <w:tcW w:type="dxa" w:w="7500"/>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t2513e"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tc4msd"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si5tpg"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ss5fef"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Mijn aanpak</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zo8lxt"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ze908u"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z49ejv" w:id="1"/>
            <w:bookmarkEnd w:id="1"/>
            <w:r>
              <w:rPr>
                <w:sz w:val="20"/>
                <w:szCs w:val="20"/>
              </w:rPr>
              <w:t xml:space="preserve"/>
            </w:r>
          </w:p>
        </w:tc>
      </w:tr>
      <w:tr>
        <w:tc>
          <w:tcPr>
            <w:tcW w:type="dxa" w:w="2606"/>
            <w:gridSpan w:val="1"/>
            <w:tcBorders>
              <w:top w:val="none" w:color="FFFFFF" w:sz="0"/>
              <w:left w:val="single" w:color="5A7258" w:sz="6"/>
              <w:bottom w:val="single" w:color="5A7258" w:sz="6"/>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yu9suw" w:id="1"/>
            <w:bookmarkEnd w:id="1"/>
            <w:r>
              <w:rPr>
                <w:sz w:val="20"/>
                <w:szCs w:val="20"/>
              </w:rPr>
              <w:t xml:space="preserve"/>
            </w:r>
          </w:p>
        </w:tc>
      </w:tr>
    </w:tbl>
    <w:p>
      <w:pPr>
        <w:spacing w:after="40" w:before="160"/>
      </w:pPr>
      <w:hyperlink w:history="1" w:anchor="uitleg3" w:tooltip="Wat er van buitenaf op iemand afkomt: werk, relaties, gezondheid, geld, verlies, ingrijpende gebeurtenissen. Beschrijf feitelijk en actueel. Hoe hoger het water staat, hoe minder er van de dijk nodig is om toch natte voeten te krijgen.">
        <w:bookmarkStart w:id="60003" w:name="uitleg3"/>
        <w:bookmarkEnd w:id="60003"/>
        <w:r>
          <w:rPr>
            <w:b/>
            <w:bCs/>
            <w:i w:val="false"/>
            <w:iCs w:val="false"/>
            <w:sz w:val="20"/>
            <w:szCs w:val="20"/>
          </w:rPr>
          <w:t xml:space="preserve">O — Omstandigheden</w:t>
        </w:r>
      </w:hyperlink>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6"/>
        <w:gridCol w:w="7500"/>
      </w:tblGrid>
      <w:tr>
        <w:tc>
          <w:tcPr>
            <w:tcW w:type="dxa" w:w="2606"/>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Mijn doelen</w:t>
            </w:r>
          </w:p>
        </w:tc>
        <w:tc>
          <w:tcPr>
            <w:tcW w:type="dxa" w:w="7500"/>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b4z9qm"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beyvfl"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al02co"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auzo1n"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Mijn aanpak</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3akvh"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yuf15m"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ykffgn" w:id="1"/>
            <w:bookmarkEnd w:id="1"/>
            <w:r>
              <w:rPr>
                <w:sz w:val="20"/>
                <w:szCs w:val="20"/>
              </w:rPr>
              <w:t xml:space="preserve"/>
            </w:r>
          </w:p>
        </w:tc>
      </w:tr>
      <w:tr>
        <w:tc>
          <w:tcPr>
            <w:tcW w:type="dxa" w:w="2606"/>
            <w:gridSpan w:val="1"/>
            <w:tcBorders>
              <w:top w:val="none" w:color="FFFFFF" w:sz="0"/>
              <w:left w:val="single" w:color="5A7258" w:sz="6"/>
              <w:bottom w:val="single" w:color="5A7258" w:sz="6"/>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yaftro" w:id="1"/>
            <w:bookmarkEnd w:id="1"/>
            <w:r>
              <w:rPr>
                <w:sz w:val="20"/>
                <w:szCs w:val="20"/>
              </w:rPr>
              <w:t xml:space="preserve"/>
            </w:r>
          </w:p>
        </w:tc>
      </w:tr>
    </w:tbl>
    <w:p>
      <w:pPr>
        <w:spacing w:after="40" w:before="160"/>
      </w:pPr>
      <w:hyperlink w:history="1" w:anchor="uitleg4" w:tooltip="De manier waarop iemand gewoonlijk met omstandigheden omgaat: kwaliteiten en valkuilen, wat hij van zichzelf verwacht, hoe hij steun zoekt of juist niet. Geen persoonlijkheidsdiagnose, maar een beschrijving in gewone woorden — en beide kanten, want …">
        <w:bookmarkStart w:id="60004" w:name="uitleg4"/>
        <w:bookmarkEnd w:id="60004"/>
        <w:r>
          <w:rPr>
            <w:b/>
            <w:bCs/>
            <w:i w:val="false"/>
            <w:iCs w:val="false"/>
            <w:sz w:val="20"/>
            <w:szCs w:val="20"/>
          </w:rPr>
          <w:t xml:space="preserve">P — Persoonlijke stijl</w:t>
        </w:r>
      </w:hyperlink>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6"/>
        <w:gridCol w:w="7500"/>
      </w:tblGrid>
      <w:tr>
        <w:tc>
          <w:tcPr>
            <w:tcW w:type="dxa" w:w="2606"/>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Mijn doelen</w:t>
            </w:r>
          </w:p>
        </w:tc>
        <w:tc>
          <w:tcPr>
            <w:tcW w:type="dxa" w:w="7500"/>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zc3xch"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z24bni"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ys4pyj"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yi549k"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Mijn aanpak</w:t>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u4b3a"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43ws9" w:id="1"/>
            <w:bookmarkEnd w:id="1"/>
            <w:r>
              <w:rPr>
                <w:sz w:val="20"/>
                <w:szCs w:val="20"/>
              </w:rPr>
              <w:t xml:space="preserve"/>
            </w:r>
          </w:p>
        </w:tc>
      </w:tr>
      <w:tr>
        <w:tc>
          <w:tcPr>
            <w:tcW w:type="dxa" w:w="2606"/>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a53pc" w:id="1"/>
            <w:bookmarkEnd w:id="1"/>
            <w:r>
              <w:rPr>
                <w:sz w:val="20"/>
                <w:szCs w:val="20"/>
              </w:rPr>
              <w:t xml:space="preserve"/>
            </w:r>
          </w:p>
        </w:tc>
      </w:tr>
      <w:tr>
        <w:tc>
          <w:tcPr>
            <w:tcW w:type="dxa" w:w="2606"/>
            <w:gridSpan w:val="1"/>
            <w:tcBorders>
              <w:top w:val="none" w:color="FFFFFF" w:sz="0"/>
              <w:left w:val="single" w:color="5A7258" w:sz="6"/>
              <w:bottom w:val="single" w:color="5A7258" w:sz="6"/>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
            </w:r>
          </w:p>
        </w:tc>
        <w:tc>
          <w:tcPr>
            <w:tcW w:type="dxa" w:w="7500"/>
            <w:gridSpan w:val="1"/>
            <w:tcBorders>
              <w:top w:val="none" w:color="FFFFFF" w:sz="0"/>
              <w:left w:val="none" w:color="FFFFFF" w:sz="0"/>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k4peb" w:id="1"/>
            <w:bookmarkEnd w:id="1"/>
            <w:r>
              <w:rPr>
                <w:sz w:val="20"/>
                <w:szCs w:val="20"/>
              </w:rPr>
              <w:t xml:space="preserve"/>
            </w:r>
          </w:p>
        </w:tc>
      </w:tr>
    </w:tbl>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KOP-model</dc:title>
  <dc:creator>PsyTools</dc:creator>
  <dc:description>PsyTools werkblad</dc:description>
  <cp:lastModifiedBy>Un-named</cp:lastModifiedBy>
  <cp:revision>1</cp:revision>
  <dcterms:created xsi:type="dcterms:W3CDTF">2026-09-23T13:51:30.666Z</dcterms:created>
  <dcterms:modified xsi:type="dcterms:W3CDTF">2026-09-23T13:51:30.666Z</dcterms:modified>
</cp:coreProperties>
</file>

<file path=docProps/custom.xml><?xml version="1.0" encoding="utf-8"?>
<Properties xmlns="http://schemas.openxmlformats.org/officeDocument/2006/custom-properties" xmlns:vt="http://schemas.openxmlformats.org/officeDocument/2006/docPropsVTypes"/>
</file>